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A5" w:rsidRDefault="00A357E0" w:rsidP="00A357E0">
      <w:pPr>
        <w:jc w:val="center"/>
        <w:rPr>
          <w:b/>
          <w:sz w:val="28"/>
        </w:rPr>
      </w:pPr>
      <w:r w:rsidRPr="00A357E0">
        <w:rPr>
          <w:b/>
          <w:sz w:val="28"/>
        </w:rPr>
        <w:t>The Origins of the Rwandan Genocide</w:t>
      </w:r>
    </w:p>
    <w:p w:rsidR="00A357E0" w:rsidRDefault="00A357E0" w:rsidP="00A357E0">
      <w:pPr>
        <w:jc w:val="center"/>
        <w:rPr>
          <w:b/>
          <w:sz w:val="28"/>
        </w:rPr>
      </w:pPr>
    </w:p>
    <w:p w:rsidR="00A357E0" w:rsidRDefault="00A357E0" w:rsidP="00A357E0">
      <w:pPr>
        <w:spacing w:line="480" w:lineRule="auto"/>
        <w:jc w:val="both"/>
        <w:rPr>
          <w:sz w:val="24"/>
        </w:rPr>
      </w:pPr>
      <w:r>
        <w:rPr>
          <w:sz w:val="24"/>
        </w:rPr>
        <w:t>In 1993 a peace treaty was signed in _______________ in Tanzania.  This proposed to create a broad-based coalition government consisting of more than one political ___________.  The Hutu power movement was _______________ with Habyarimana for agreeing to this peace treaty and he began to lose support.</w:t>
      </w:r>
    </w:p>
    <w:p w:rsidR="00A357E0" w:rsidRDefault="00A357E0" w:rsidP="00A357E0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The _________________________________ were sent into Rwanda to act as peacekeepers and to ensure that the </w:t>
      </w:r>
      <w:proofErr w:type="spellStart"/>
      <w:r>
        <w:rPr>
          <w:sz w:val="24"/>
        </w:rPr>
        <w:t>Arusha</w:t>
      </w:r>
      <w:proofErr w:type="spellEnd"/>
      <w:r>
        <w:rPr>
          <w:sz w:val="24"/>
        </w:rPr>
        <w:t xml:space="preserve"> Accords were obeyed by both sides.  The agreement also insisted that the Rwandan army also include soldiers from the _______________________.</w:t>
      </w:r>
      <w:r w:rsidR="0064375C">
        <w:rPr>
          <w:sz w:val="24"/>
        </w:rPr>
        <w:t xml:space="preserve">  </w:t>
      </w:r>
    </w:p>
    <w:p w:rsidR="0064375C" w:rsidRDefault="0064375C" w:rsidP="00A357E0">
      <w:pPr>
        <w:spacing w:line="480" w:lineRule="auto"/>
        <w:jc w:val="both"/>
        <w:rPr>
          <w:sz w:val="24"/>
        </w:rPr>
      </w:pPr>
      <w:r>
        <w:rPr>
          <w:sz w:val="24"/>
        </w:rPr>
        <w:t>During the first few months of 1994, the Hutu extremists continued their ________________________ against the Tutsis.  This was expressed most vehemently through the ________________ station RTLM.  Hutus were encouraged to fight against the Tutsis and plans were made for their total __________________________.  Lists were made of all the Tutsis that lived in the capital city _______________________ to prepare for the plans of genocide.</w:t>
      </w:r>
    </w:p>
    <w:p w:rsidR="0064375C" w:rsidRPr="00A357E0" w:rsidRDefault="0064375C" w:rsidP="00A357E0">
      <w:pPr>
        <w:spacing w:line="480" w:lineRule="auto"/>
        <w:jc w:val="both"/>
        <w:rPr>
          <w:sz w:val="24"/>
        </w:rPr>
      </w:pPr>
      <w:r w:rsidRPr="00A357E0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4C8BE" wp14:editId="01E614DE">
                <wp:simplePos x="0" y="0"/>
                <wp:positionH relativeFrom="column">
                  <wp:posOffset>104775</wp:posOffset>
                </wp:positionH>
                <wp:positionV relativeFrom="paragraph">
                  <wp:posOffset>2459990</wp:posOffset>
                </wp:positionV>
                <wp:extent cx="6400800" cy="2095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095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7E0" w:rsidRDefault="00A357E0" w:rsidP="00A357E0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CA0792">
                              <w:rPr>
                                <w:b/>
                                <w:sz w:val="24"/>
                                <w:u w:val="single"/>
                              </w:rPr>
                              <w:t>Word Bank</w:t>
                            </w:r>
                          </w:p>
                          <w:p w:rsidR="00CA0792" w:rsidRPr="00CA0792" w:rsidRDefault="00CA0792" w:rsidP="00A357E0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A357E0" w:rsidRPr="00A357E0" w:rsidRDefault="00A357E0" w:rsidP="00CA0792">
                            <w:pPr>
                              <w:spacing w:line="480" w:lineRule="auto"/>
                              <w:ind w:firstLine="7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Party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CA0792">
                              <w:rPr>
                                <w:b/>
                                <w:sz w:val="24"/>
                              </w:rPr>
                              <w:t>Murdered</w:t>
                            </w:r>
                            <w:r w:rsidR="00CA0792"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Rwandan Patriotic Front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Unhappy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64375C">
                              <w:rPr>
                                <w:b/>
                                <w:sz w:val="24"/>
                              </w:rPr>
                              <w:t>Propaganda</w:t>
                            </w:r>
                            <w:r w:rsidR="0064375C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64375C">
                              <w:rPr>
                                <w:b/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Arusha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United Nations</w:t>
                            </w:r>
                            <w:r w:rsidR="0064375C">
                              <w:rPr>
                                <w:b/>
                                <w:sz w:val="24"/>
                              </w:rPr>
                              <w:tab/>
                              <w:t>Radio</w:t>
                            </w:r>
                            <w:r w:rsidR="0064375C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64375C">
                              <w:rPr>
                                <w:b/>
                                <w:sz w:val="24"/>
                              </w:rPr>
                              <w:tab/>
                              <w:t>Annihilation</w:t>
                            </w:r>
                            <w:r w:rsidR="0064375C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64375C">
                              <w:rPr>
                                <w:b/>
                                <w:sz w:val="24"/>
                              </w:rPr>
                              <w:tab/>
                              <w:t>Kigali</w:t>
                            </w:r>
                            <w:r w:rsidR="00CA0792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CA0792">
                              <w:rPr>
                                <w:b/>
                                <w:sz w:val="24"/>
                              </w:rPr>
                              <w:tab/>
                              <w:t>Civil War</w:t>
                            </w:r>
                          </w:p>
                          <w:p w:rsidR="00A357E0" w:rsidRDefault="00A357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5pt;margin-top:193.7pt;width:7in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" fillcolor="white [3201]" strokecolor="black [3200]" strokeweight="2pt">
                <v:textbox>
                  <w:txbxContent>
                    <w:p w:rsidR="00A357E0" w:rsidRDefault="00A357E0" w:rsidP="00A357E0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CA0792">
                        <w:rPr>
                          <w:b/>
                          <w:sz w:val="24"/>
                          <w:u w:val="single"/>
                        </w:rPr>
                        <w:t>Word Bank</w:t>
                      </w:r>
                    </w:p>
                    <w:p w:rsidR="00CA0792" w:rsidRPr="00CA0792" w:rsidRDefault="00CA0792" w:rsidP="00A357E0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A357E0" w:rsidRPr="00A357E0" w:rsidRDefault="00A357E0" w:rsidP="00CA0792">
                      <w:pPr>
                        <w:spacing w:line="480" w:lineRule="auto"/>
                        <w:ind w:firstLine="72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Party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="00CA0792">
                        <w:rPr>
                          <w:b/>
                          <w:sz w:val="24"/>
                        </w:rPr>
                        <w:t>Murdered</w:t>
                      </w:r>
                      <w:r w:rsidR="00CA0792"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Rwandan Patriotic Front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>Unhappy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="0064375C">
                        <w:rPr>
                          <w:b/>
                          <w:sz w:val="24"/>
                        </w:rPr>
                        <w:t>Propaganda</w:t>
                      </w:r>
                      <w:r w:rsidR="0064375C">
                        <w:rPr>
                          <w:b/>
                          <w:sz w:val="24"/>
                        </w:rPr>
                        <w:tab/>
                      </w:r>
                      <w:r w:rsidR="0064375C">
                        <w:rPr>
                          <w:b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Arusha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>United Nations</w:t>
                      </w:r>
                      <w:r w:rsidR="0064375C">
                        <w:rPr>
                          <w:b/>
                          <w:sz w:val="24"/>
                        </w:rPr>
                        <w:tab/>
                        <w:t>Radio</w:t>
                      </w:r>
                      <w:r w:rsidR="0064375C">
                        <w:rPr>
                          <w:b/>
                          <w:sz w:val="24"/>
                        </w:rPr>
                        <w:tab/>
                      </w:r>
                      <w:r w:rsidR="0064375C">
                        <w:rPr>
                          <w:b/>
                          <w:sz w:val="24"/>
                        </w:rPr>
                        <w:tab/>
                        <w:t>Annihilation</w:t>
                      </w:r>
                      <w:r w:rsidR="0064375C">
                        <w:rPr>
                          <w:b/>
                          <w:sz w:val="24"/>
                        </w:rPr>
                        <w:tab/>
                      </w:r>
                      <w:r w:rsidR="0064375C">
                        <w:rPr>
                          <w:b/>
                          <w:sz w:val="24"/>
                        </w:rPr>
                        <w:tab/>
                        <w:t>Kigali</w:t>
                      </w:r>
                      <w:r w:rsidR="00CA0792">
                        <w:rPr>
                          <w:b/>
                          <w:sz w:val="24"/>
                        </w:rPr>
                        <w:tab/>
                      </w:r>
                      <w:r w:rsidR="00CA0792">
                        <w:rPr>
                          <w:b/>
                          <w:sz w:val="24"/>
                        </w:rPr>
                        <w:tab/>
                        <w:t>Civil War</w:t>
                      </w:r>
                    </w:p>
                    <w:p w:rsidR="00A357E0" w:rsidRDefault="00A357E0"/>
                  </w:txbxContent>
                </v:textbox>
              </v:shape>
            </w:pict>
          </mc:Fallback>
        </mc:AlternateContent>
      </w:r>
      <w:r>
        <w:rPr>
          <w:sz w:val="24"/>
        </w:rPr>
        <w:t>On the night of 6-7</w:t>
      </w:r>
      <w:r w:rsidRPr="0064375C">
        <w:rPr>
          <w:sz w:val="24"/>
          <w:vertAlign w:val="superscript"/>
        </w:rPr>
        <w:t>th</w:t>
      </w:r>
      <w:r>
        <w:rPr>
          <w:sz w:val="24"/>
        </w:rPr>
        <w:t xml:space="preserve"> April, the Rwandan president Juvenal </w:t>
      </w:r>
      <w:proofErr w:type="spellStart"/>
      <w:r>
        <w:rPr>
          <w:sz w:val="24"/>
        </w:rPr>
        <w:t>Habyarimana’s</w:t>
      </w:r>
      <w:proofErr w:type="spellEnd"/>
      <w:r>
        <w:rPr>
          <w:sz w:val="24"/>
        </w:rPr>
        <w:t xml:space="preserve"> plane was shot down and the president was killed.  Immediately Hutu extremists systematically began to murder Tutsis</w:t>
      </w:r>
      <w:r w:rsidR="00CA0792">
        <w:rPr>
          <w:sz w:val="24"/>
        </w:rPr>
        <w:t xml:space="preserve"> and all moderate politicians were _________________________________.  The genocide had begun and the RPF broke the ceasefire and re-commenced the _______________</w:t>
      </w:r>
      <w:bookmarkStart w:id="0" w:name="_GoBack"/>
      <w:bookmarkEnd w:id="0"/>
      <w:r w:rsidR="00CA0792">
        <w:rPr>
          <w:sz w:val="24"/>
        </w:rPr>
        <w:t>________.</w:t>
      </w:r>
    </w:p>
    <w:sectPr w:rsidR="0064375C" w:rsidRPr="00A357E0" w:rsidSect="00643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E0"/>
    <w:rsid w:val="002810E9"/>
    <w:rsid w:val="0064375C"/>
    <w:rsid w:val="0074135B"/>
    <w:rsid w:val="00A357E0"/>
    <w:rsid w:val="00CA0792"/>
    <w:rsid w:val="00F1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618DDD6.dotm</Template>
  <TotalTime>14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2012-09-19T13:24:00Z</dcterms:created>
  <dcterms:modified xsi:type="dcterms:W3CDTF">2012-09-19T13:38:00Z</dcterms:modified>
</cp:coreProperties>
</file>